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B81D0"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14:paraId="0581BB6A"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образовательное учреждение «Детский сад «Лёвушка»</w:t>
      </w:r>
    </w:p>
    <w:p w14:paraId="3775BE83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BF9F42D"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Аналитическая справка по результатам освоения детьми основной общеобразовательной</w:t>
      </w:r>
    </w:p>
    <w:p w14:paraId="61C41AA8"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программы дошкольного образования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подготовительной группы «Муравьишки»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учебный год»</w:t>
      </w:r>
    </w:p>
    <w:p w14:paraId="1E4A3C65"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E9EFF02">
      <w:pPr>
        <w:spacing w:after="0" w:line="240" w:lineRule="auto"/>
        <w:ind w:firstLine="467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Мониторинг провели воспитатели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Петренко И.Ю.</w:t>
      </w:r>
    </w:p>
    <w:p w14:paraId="4506F6C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Андреева Ю.В.</w:t>
      </w:r>
    </w:p>
    <w:p w14:paraId="7CE227BB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Количество детей по списку – 25;</w:t>
      </w:r>
    </w:p>
    <w:p w14:paraId="3DCA341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мониторинговом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обследовании приняли участие – 25 детей</w:t>
      </w:r>
    </w:p>
    <w:p w14:paraId="2C0E1506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D7F4E06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 мониторинга:</w:t>
      </w:r>
    </w:p>
    <w:p w14:paraId="50F7662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Определение степени освоения детьми образовательной программы, влияние образовательного процесса, организуемого в дошкольном учреждении, на развитие детей.</w:t>
      </w:r>
    </w:p>
    <w:p w14:paraId="0B6CF881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D3110EA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Основные задачи мониторинга:</w:t>
      </w:r>
    </w:p>
    <w:p w14:paraId="42377F66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Определить степень освоения ребёнком образовательной программы дошкольного учреждения.</w:t>
      </w:r>
    </w:p>
    <w:p w14:paraId="3E73AD8B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Выявить индивидуальные особенности развития детей и наметить индивидуальный маршрут образовательной работы для максимального раскрытия потенциала детской личности.</w:t>
      </w:r>
    </w:p>
    <w:p w14:paraId="4F65E2ED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Оценить влияние образовательного процесса, организуемого в дошкольном учреждении на развитие целевых ориентиров развития личности ребёнка.</w:t>
      </w:r>
    </w:p>
    <w:p w14:paraId="15A96FB4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6C1C68F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Основные методы мониторинга:</w:t>
      </w:r>
    </w:p>
    <w:p w14:paraId="30372AEC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Педагогическое наблюдение</w:t>
      </w:r>
    </w:p>
    <w:p w14:paraId="1065A18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Беседы</w:t>
      </w:r>
    </w:p>
    <w:p w14:paraId="7A712516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Игры</w:t>
      </w:r>
    </w:p>
    <w:p w14:paraId="46B646C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Диагностические ситуации</w:t>
      </w:r>
    </w:p>
    <w:p w14:paraId="0876E394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Анализ продуктов детской деятельности</w:t>
      </w:r>
    </w:p>
    <w:p w14:paraId="2FFAA792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2385E5C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Формы проведения:</w:t>
      </w:r>
    </w:p>
    <w:p w14:paraId="53FFA1BE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индивидуальная;</w:t>
      </w:r>
    </w:p>
    <w:p w14:paraId="0C18BE23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подгрупповая;</w:t>
      </w:r>
    </w:p>
    <w:p w14:paraId="74E048DC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групповая.</w:t>
      </w:r>
    </w:p>
    <w:p w14:paraId="65CE4446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341F9D5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Используемые источники:</w:t>
      </w:r>
    </w:p>
    <w:p w14:paraId="7776C426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Система оценки качества образовательной работы и индивидуального развития детей к примерной основной образовательной программе «Истоки» / Научн. рук. Л.А. Парамонова; Сост. Е.Ф. Трифонова. – М.: ТЦ Сфера, 2015 год.</w:t>
      </w:r>
    </w:p>
    <w:p w14:paraId="2278F72B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A6E784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Мониторинг проводится в 2 этапа: констатирующий (октябрь), формирующий (апрель)</w:t>
      </w:r>
    </w:p>
    <w:p w14:paraId="65DA35F8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92EDA72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Работа с мониторингом велась по направлениям развития:</w:t>
      </w:r>
    </w:p>
    <w:p w14:paraId="77677CCE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14:paraId="57F6A941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познавательное развитие</w:t>
      </w:r>
    </w:p>
    <w:p w14:paraId="7D46BC20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речевое развитие</w:t>
      </w:r>
    </w:p>
    <w:p w14:paraId="68BCF1C8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14:paraId="493E77C6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физическое развитие</w:t>
      </w:r>
    </w:p>
    <w:p w14:paraId="55886E21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базисные характеристики личности</w:t>
      </w:r>
    </w:p>
    <w:p w14:paraId="1BAA715C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058CC8D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Анализ мониторинга усвоения ООП ДО воспитанниками в 2020-2021 учебном году отражает положительную динамику развития всех детей. Количество воспитанников, освоивших программный материал на высоком уровне составил 93 %  </w:t>
      </w:r>
    </w:p>
    <w:p w14:paraId="6F7EEB32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 детей преобладает нормативный (высокий) уровень в формировании знаний и представлений, в формировании побуждений, умений и навыков, что свидетельствует о положительном варианте развития детей по данным показателям. 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 </w:t>
      </w:r>
    </w:p>
    <w:p w14:paraId="6DFCB0DA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E64F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"/>
        <w:gridCol w:w="33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</w:tblGrid>
      <w:tr w14:paraId="08AA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22" w:type="dxa"/>
            <w:gridSpan w:val="2"/>
            <w:vMerge w:val="restart"/>
            <w:shd w:val="clear" w:color="auto" w:fill="CCFFCC"/>
            <w:vAlign w:val="center"/>
          </w:tcPr>
          <w:p w14:paraId="6A0478A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уровни</w:t>
            </w:r>
          </w:p>
        </w:tc>
        <w:tc>
          <w:tcPr>
            <w:tcW w:w="9799" w:type="dxa"/>
            <w:gridSpan w:val="18"/>
            <w:shd w:val="clear" w:color="auto" w:fill="CCFFFF"/>
            <w:vAlign w:val="center"/>
          </w:tcPr>
          <w:p w14:paraId="2B9409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Образовательные области</w:t>
            </w:r>
          </w:p>
        </w:tc>
      </w:tr>
      <w:tr w14:paraId="2BDD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22" w:type="dxa"/>
            <w:gridSpan w:val="2"/>
            <w:vMerge w:val="continue"/>
            <w:shd w:val="clear" w:color="auto" w:fill="CCFFCC"/>
            <w:textDirection w:val="btLr"/>
          </w:tcPr>
          <w:p w14:paraId="75382F64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shd w:val="clear" w:color="auto" w:fill="CCFFFF"/>
            <w:vAlign w:val="center"/>
          </w:tcPr>
          <w:p w14:paraId="3456D3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</w:tc>
        <w:tc>
          <w:tcPr>
            <w:tcW w:w="1628" w:type="dxa"/>
            <w:gridSpan w:val="3"/>
            <w:shd w:val="clear" w:color="auto" w:fill="CCFFFF"/>
            <w:vAlign w:val="center"/>
          </w:tcPr>
          <w:p w14:paraId="1A04EB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14:paraId="4EFBEBE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14:paraId="010428C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14:paraId="4C35EFD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693" w:type="dxa"/>
            <w:gridSpan w:val="3"/>
            <w:shd w:val="clear" w:color="auto" w:fill="CCFFFF"/>
            <w:vAlign w:val="center"/>
          </w:tcPr>
          <w:p w14:paraId="2AC28B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Базисные характеристики личности</w:t>
            </w:r>
          </w:p>
        </w:tc>
      </w:tr>
      <w:tr w14:paraId="1C27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22" w:type="dxa"/>
            <w:gridSpan w:val="2"/>
            <w:vMerge w:val="continue"/>
            <w:shd w:val="clear" w:color="auto" w:fill="CCFFCC"/>
            <w:textDirection w:val="btLr"/>
          </w:tcPr>
          <w:p w14:paraId="30D2EAF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CCCCFF"/>
            <w:vAlign w:val="center"/>
          </w:tcPr>
          <w:p w14:paraId="6F1E92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741B16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43DE21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15317B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5A412A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573F05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18DCA15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55F67E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68342F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47FA01F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27138DC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7E1F79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33DD9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2FDCE0D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4522522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550" w:type="dxa"/>
            <w:shd w:val="clear" w:color="auto" w:fill="CCCCFF"/>
            <w:vAlign w:val="center"/>
          </w:tcPr>
          <w:p w14:paraId="45345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11D6A8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3C73D42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</w:tr>
      <w:tr w14:paraId="5C72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14:paraId="2C46D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06C12CF9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00932DB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0C2060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56DC3AD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45%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042B34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6FF7078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470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2BA5994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44%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444DFB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7F9F621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64FBE2E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37%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33B7F3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6F875A3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4F4F79A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21%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2F402C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6EB0B99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3660D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71%</w:t>
            </w:r>
          </w:p>
        </w:tc>
        <w:tc>
          <w:tcPr>
            <w:tcW w:w="550" w:type="dxa"/>
            <w:shd w:val="clear" w:color="auto" w:fill="CCCCFF"/>
            <w:vAlign w:val="center"/>
          </w:tcPr>
          <w:p w14:paraId="7F3B42C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282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4BA1B70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477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0657F5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39%</w:t>
            </w:r>
          </w:p>
        </w:tc>
      </w:tr>
      <w:tr w14:paraId="7999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92" w:type="dxa"/>
            <w:vMerge w:val="continue"/>
            <w:shd w:val="clear" w:color="auto" w:fill="CCFFCC"/>
            <w:vAlign w:val="center"/>
          </w:tcPr>
          <w:p w14:paraId="30128F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14:paraId="51FB6491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1E68CE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51%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3741C2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459F07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0351AFD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50%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72BA18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94</w:t>
            </w:r>
          </w:p>
          <w:p w14:paraId="1AC4626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4125B0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0A041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58AA9D2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93%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520692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274186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755BDDC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0AB3E6F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6950CA1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  <w:p w14:paraId="28C6B76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4EAB5F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75</w:t>
            </w:r>
          </w:p>
          <w:p w14:paraId="236372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2D65A8F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14:paraId="6E138AF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  <w:p w14:paraId="6E28D8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208D07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</w:t>
            </w:r>
          </w:p>
          <w:p w14:paraId="2D355AA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5088775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14:paraId="0159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14:paraId="3E84A3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1B4916EA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25578C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1A60E7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7AB261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5D16FA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221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476669E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01E48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6E78B2F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220843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03D9FC1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529202F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22D2A2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780EE7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549833F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4A4E67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5CFF5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14:paraId="1BF8185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32B7A3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3BED9BF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14:paraId="4D90E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92" w:type="dxa"/>
            <w:vMerge w:val="continue"/>
            <w:shd w:val="clear" w:color="auto" w:fill="CCFFCC"/>
            <w:vAlign w:val="center"/>
          </w:tcPr>
          <w:p w14:paraId="2196F2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14:paraId="087437CA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184BB1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</w:t>
            </w:r>
          </w:p>
          <w:p w14:paraId="3BAB84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19B7D69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  <w:p w14:paraId="61A8B8C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4AFC97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2C4F543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44%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1E2A9F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  <w:p w14:paraId="437B27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1E9708F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7AB997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6E9A60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  <w:p w14:paraId="509D17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18A5D05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061A7D6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269B6E5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0F794E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4D0A34E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67</w:t>
            </w:r>
          </w:p>
          <w:p w14:paraId="58D38A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30414C8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  <w:p w14:paraId="6A93F0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77E8CC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14:paraId="21AF691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3E0367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  <w:p w14:paraId="2232A4F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25AF2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14:paraId="6BB6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14:paraId="36A485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3B33310F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1F2D3D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4B3E9F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73E90EF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7973D41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6B3072F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4D4C920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282C96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1D31CB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3B82EC2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394837A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3983EF3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5D4E1D3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7F330F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4F6377B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4BD11D4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14:paraId="186A74C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39BE9F7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150530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14:paraId="177A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2" w:type="dxa"/>
            <w:vMerge w:val="continue"/>
            <w:shd w:val="clear" w:color="auto" w:fill="CCFFCC"/>
            <w:vAlign w:val="center"/>
          </w:tcPr>
          <w:p w14:paraId="77F52D0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14:paraId="1D6084D2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7BDD4A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  <w:p w14:paraId="61A057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3F6CE83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  <w:p w14:paraId="7D7CBCB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200467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46E695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  <w:p w14:paraId="54C86BC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6D1E38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  <w:p w14:paraId="428257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1D72626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74D62FB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  <w:p w14:paraId="0AB3F31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6D422D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  <w:p w14:paraId="1A7F7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202310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7CFDE6E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  <w:p w14:paraId="2F96C6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160725C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  <w:p w14:paraId="0CD3E1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41C887E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6960964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46F90A0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3E2701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14:paraId="0E72EB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  <w:p w14:paraId="25AE4E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3BDFBE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0C78F35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E48613C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ru-RU"/>
        </w:rPr>
        <w:t>Условные обозначения: Д - достаточный уровень, Б - близкий к достаточному, Н - недостаточный уровень</w:t>
      </w:r>
    </w:p>
    <w:p w14:paraId="34601FD1">
      <w:pPr>
        <w:tabs>
          <w:tab w:val="left" w:pos="426"/>
        </w:tabs>
        <w:spacing w:after="0" w:line="240" w:lineRule="auto"/>
        <w:ind w:left="100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F7E42B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социально-коммуникативное развитие: динамика - 45%</w:t>
      </w:r>
    </w:p>
    <w:p w14:paraId="2258B84F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познавательное развитие: динамика -44%</w:t>
      </w:r>
    </w:p>
    <w:p w14:paraId="0939E443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речевое развитие: динамика -37%</w:t>
      </w:r>
    </w:p>
    <w:p w14:paraId="052DA2FA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художественно-эстетическое развитие: динамика -21%</w:t>
      </w:r>
    </w:p>
    <w:p w14:paraId="027DC5AE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физическое развитие: динамика -11%</w:t>
      </w:r>
    </w:p>
    <w:p w14:paraId="58534E5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базисные характеристики личности: динамика -39%</w:t>
      </w:r>
    </w:p>
    <w:p w14:paraId="3885428E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56D4E79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Таким образом, прослеживается положительная динамика уровня освоения детьми образовательной программы по всем разделам для старшей группы, что способствует всестороннему развитию личности дошкольников и их способностей.</w:t>
      </w:r>
    </w:p>
    <w:p w14:paraId="48EA389E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DA366E">
      <w:pPr>
        <w:pStyle w:val="5"/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Результаты освоения материала по образовательным областям и направления дальнейшей работы: </w:t>
      </w:r>
    </w:p>
    <w:p w14:paraId="5A2117C4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EEB4C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«Социально-коммуникативное развитие». </w:t>
      </w:r>
      <w:r>
        <w:rPr>
          <w:rFonts w:ascii="Times New Roman" w:hAnsi="Times New Roman" w:cs="Times New Roman"/>
          <w:sz w:val="24"/>
          <w:szCs w:val="24"/>
        </w:rPr>
        <w:t>96%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детей показали достаточный уровень освоения программного материала,</w:t>
      </w:r>
      <w:r>
        <w:rPr>
          <w:rFonts w:ascii="Times New Roman" w:hAnsi="Times New Roman" w:cs="Times New Roman"/>
          <w:sz w:val="24"/>
          <w:szCs w:val="24"/>
        </w:rPr>
        <w:t xml:space="preserve"> 3%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близкий к достаточному, 1% имеют недостаточный уровень.</w:t>
      </w:r>
    </w:p>
    <w:p w14:paraId="3E1ACCDF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Большая часть детей знакома с моральными нормами и правилами поведения. Они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Самостоятельно организуют разные виды игр (сюжетные, подвижные, режиссер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ские, досуговые, дидактические и др.) и вовлекают в них сверстников. </w:t>
      </w:r>
    </w:p>
    <w:p w14:paraId="3C0924A1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Организуют со сверстниками игры-придумывания, проходящие целиком в вербаль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 плане (сформированность внутреннего плана деятельности).</w:t>
      </w:r>
    </w:p>
    <w:p w14:paraId="5E964DA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Следует отметить, что у некоторых детей еще недостаточная сформированность коммуникативных компетенций и невысокая организация самостоятельной деятельности.</w:t>
      </w:r>
    </w:p>
    <w:p w14:paraId="05A656A4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Рекомендации: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предложить родителям детей, имеющих средний показатель в данной образовательной области, в летний период, как можно больше организовывать самостоятельную деятельность детей, прививать правила безопасного поведения и нравственных норм.</w:t>
      </w:r>
    </w:p>
    <w:p w14:paraId="1B24423F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1FD62AF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«Познавательное развитие». 94% детей ДОУ на достаточном уровне усвоили материал, 6% - близкий к достаточному, 0% имеет недостаточный уровень.</w:t>
      </w:r>
    </w:p>
    <w:p w14:paraId="53F40CFC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мониторинга показал, что большинство детей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городе,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Умеют называть для каждого числа в пределах 10 предыдущее и последующее числа, обозначать числа 1-10 с помощью групп предметов и точек, а также с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мощью цифр, печатая их в клетках.</w:t>
      </w:r>
    </w:p>
    <w:p w14:paraId="0478D9E1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Умеют определять на основе предметных действий состав чисел первого десятка. Умеют использовать числовой отрезок для присчитывания и отсчитывания одной или нескольких единиц.</w:t>
      </w:r>
    </w:p>
    <w:p w14:paraId="77ED67EB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Умеют пользоваться линейкой для измерения длины.</w:t>
      </w:r>
    </w:p>
    <w:p w14:paraId="45963DB1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Умеют ориентироваться на листе бумаги в клетку, ориентироваться в пространстве с помощью плана.</w:t>
      </w:r>
    </w:p>
    <w:p w14:paraId="7FF9B1A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Умеют в простейших случаях пользоваться часами. </w:t>
      </w:r>
    </w:p>
    <w:p w14:paraId="0793EF20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Рекомендации: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Дать родителям рекомендации по формированию целостной картины мира. Развивать у детей интерес к самостоятельному познанию (наблюдать, обследовать, экспериментировать с разнообразными материалами, ставить опыты). </w:t>
      </w:r>
    </w:p>
    <w:p w14:paraId="32C03E4C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«Речевое развитие». Программный материал по данной области освоен 93%дошкольников,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7%- близкий к достаточному, 0% имеют недостаточный уровень.</w:t>
      </w:r>
    </w:p>
    <w:p w14:paraId="77AC8E2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Активно общаются со сверстниками и взрослыми. Владеют диалогической речью и конструктивными способами взаимодействия с детьми и взрослыми (договари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ваются, обмениваются предметами, распределяют действия при сотрудничестве,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блюдают правила взаимодействия в парах, в группах), высказывают свою точку зрения в обсуждениях.</w:t>
      </w:r>
    </w:p>
    <w:p w14:paraId="6293E46E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Умеют самостоятельно пересказывать литературные произведения, составлять сю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жетные рассказы, в том числе на темы из личного опыта, самостоятельно выбран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ную тему, составлять творческие рассказы. </w:t>
      </w:r>
    </w:p>
    <w:p w14:paraId="2E235C90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Имеют представление о предложении, умеют определять количество слов в пред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ложении, составлять предложения из заданного количества слов, могут конструи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ровать разнообразные предложения: сложносочиненные и сложноподчиненные.</w:t>
      </w:r>
    </w:p>
    <w:p w14:paraId="1406F523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Умеют производить звуковой анализ слов: вычленять в словах или фразах опре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деленные звуки, давать им характеристику (гласный, согласный, твердый, мягкий, звонкий, глухой, ударный, безударный). Делят слова на слоги.</w:t>
      </w:r>
    </w:p>
    <w:p w14:paraId="09B90F4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Следует отметить, что у некоторых детей есть нарушения в речи и требуется индивидуальная работа с логопедом.</w:t>
      </w:r>
    </w:p>
    <w:p w14:paraId="1F4E1ED0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Рекомендации: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посоветовать родителям приобщать детей к культуре чтения художественной литературы, поощрять детское словотворчество. </w:t>
      </w:r>
    </w:p>
    <w:p w14:paraId="7459F3D8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«Художественно-эстетическое развитие». Программный материал усвоили 81%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14%- близкий к достаточному, 5% имеют недостаточный уровень.</w:t>
      </w:r>
    </w:p>
    <w:p w14:paraId="1CA08269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Многие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Они с удовольствием по рисунку создают постройки, умеют пользоваться шаблоном.  </w:t>
      </w:r>
    </w:p>
    <w:p w14:paraId="5D8C029F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Проявляют стремление к постоянному общению с книгой, испытывают явное удовольствие при слушании литературных произведений. </w:t>
      </w:r>
    </w:p>
    <w:p w14:paraId="278A4A57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14:paraId="78F5F9AC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лепке дети лепят предметы разной формы, используя усвоенные приемы и способы.</w:t>
      </w:r>
    </w:p>
    <w:p w14:paraId="645DDBB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 </w:t>
      </w:r>
    </w:p>
    <w:p w14:paraId="5255D500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Рекомендации: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порекомендовать родителям побольше экспериментировать с детьми в художественной деятельности, шире использовать нетрадиционные техники; создавать проблемные ситуации, активизирующие творческое воображение детей («дорисуй», «придумай сам», «закончи»); пополнить домашние уголки детей для творчества разнообразным художественным материалом, принадлежностями для художественной деятельности.</w:t>
      </w:r>
    </w:p>
    <w:p w14:paraId="70E14BE3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«Физическое развитие». 75% детей на достаточном уровне усвоили программный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24%- близкий к достаточному, 1% имеют недостаточный уровень.</w:t>
      </w:r>
    </w:p>
    <w:p w14:paraId="72A330B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Большая часть детей в конце года правильно выполняют все виды основных движений (ходьба, бег, метание, лазанье). Могут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Умеют перестраиваться в 3-4 колонны, в 2-3 круга на ходу, в две шеренги после расчета на «первый-второй», соблюдать интервалы во время передвижения. Выполняют физические упражнения из разных исходных положений четко и ритмично, в заданном темпе, под музыку, по словесной инструкции. Следят за правильной осанкой. Участвует в играх с элементами спорта (городки, бадминтон, баскетбол, футбол, хоккей, настольный теннис).</w:t>
      </w:r>
    </w:p>
    <w:p w14:paraId="2B8BA60C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Рекомендации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предложить родителям соблюдать двигательный режим, проводить закаливающие мероприятия, проводить беседы с детьми по формированию знаний о ЗОЖ.</w:t>
      </w:r>
    </w:p>
    <w:p w14:paraId="61FD6F73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«Базисные характеристики личности» 95% детей на достаточном уровне усвоили программный материал, 5%- близкий к достаточному, 0% имеют недостаточный уровень.</w:t>
      </w:r>
    </w:p>
    <w:p w14:paraId="0BB11A6A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 большинства ребят проявляется возросший интерес и  потребность в общении со сверстниками, осознание своего положения среди них. Владеют разнообразными способами выражения своих чувств. Умеют сопереживать сверстникам. В игре и в других видах деятельности могут закончить начатое дело до конца. Способны к самостоятельному обслуживанию себя. С удовольствием выполняют поручения взрослого. </w:t>
      </w:r>
    </w:p>
    <w:p w14:paraId="7339056C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Рекомендации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Необходимо уделить внимание на социальную компетентность детей, а также произвольность, инициативность, креативность.</w:t>
      </w:r>
    </w:p>
    <w:p w14:paraId="5045D091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Выводы</w:t>
      </w:r>
    </w:p>
    <w:p w14:paraId="59D68989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Итоговые результаты мониторинга свидетельствуют о достаточном уровне освоения образовательной программы. Так, 100% детей готовы к успешному обучению в школе, в том числе – 92% детей продемонстрировали высокий уровень готовности к школьному обучению.</w:t>
      </w:r>
    </w:p>
    <w:p w14:paraId="6A99F29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14:paraId="64B4A89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p w14:paraId="3A52DD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288246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18C03E2">
      <w:pPr>
        <w:spacing w:after="0" w:line="240" w:lineRule="auto"/>
        <w:ind w:firstLine="269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Справку подготовил воспитатель ________________ Петренко И.Ю.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D6E8C"/>
    <w:multiLevelType w:val="multilevel"/>
    <w:tmpl w:val="749D6E8C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7993"/>
    <w:rsid w:val="00004775"/>
    <w:rsid w:val="000103D6"/>
    <w:rsid w:val="000165A1"/>
    <w:rsid w:val="00042F2B"/>
    <w:rsid w:val="00051DF6"/>
    <w:rsid w:val="00057BE0"/>
    <w:rsid w:val="00061F8D"/>
    <w:rsid w:val="000E0BA0"/>
    <w:rsid w:val="0014238D"/>
    <w:rsid w:val="0023544F"/>
    <w:rsid w:val="002A2CD8"/>
    <w:rsid w:val="002B150A"/>
    <w:rsid w:val="002C0D76"/>
    <w:rsid w:val="002D6D23"/>
    <w:rsid w:val="003708D8"/>
    <w:rsid w:val="00392EFB"/>
    <w:rsid w:val="003D3CB8"/>
    <w:rsid w:val="00455AA6"/>
    <w:rsid w:val="00461377"/>
    <w:rsid w:val="004836D9"/>
    <w:rsid w:val="004C397C"/>
    <w:rsid w:val="00516E16"/>
    <w:rsid w:val="00577993"/>
    <w:rsid w:val="005867E0"/>
    <w:rsid w:val="005C3FDF"/>
    <w:rsid w:val="005C5A01"/>
    <w:rsid w:val="006F6F50"/>
    <w:rsid w:val="007B685A"/>
    <w:rsid w:val="008A73D9"/>
    <w:rsid w:val="008B5251"/>
    <w:rsid w:val="008E0D04"/>
    <w:rsid w:val="00926725"/>
    <w:rsid w:val="00981510"/>
    <w:rsid w:val="00987124"/>
    <w:rsid w:val="00992FC0"/>
    <w:rsid w:val="009D3AB7"/>
    <w:rsid w:val="00A303FA"/>
    <w:rsid w:val="00A61700"/>
    <w:rsid w:val="00B40034"/>
    <w:rsid w:val="00C33145"/>
    <w:rsid w:val="00C9179E"/>
    <w:rsid w:val="00CB4780"/>
    <w:rsid w:val="00CE072D"/>
    <w:rsid w:val="00CF4CCA"/>
    <w:rsid w:val="00D34859"/>
    <w:rsid w:val="00DD2989"/>
    <w:rsid w:val="00DF66BD"/>
    <w:rsid w:val="00E269C7"/>
    <w:rsid w:val="00EF48E4"/>
    <w:rsid w:val="00FB5740"/>
    <w:rsid w:val="00FE60D6"/>
    <w:rsid w:val="34B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98769-A951-4A7B-BB6A-91F812BE6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1928</Words>
  <Characters>10994</Characters>
  <Lines>91</Lines>
  <Paragraphs>25</Paragraphs>
  <TotalTime>212</TotalTime>
  <ScaleCrop>false</ScaleCrop>
  <LinksUpToDate>false</LinksUpToDate>
  <CharactersWithSpaces>12897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2021-04-07T06:20:00Z</dcterms:created>
  <dc:creator>Ирина</dc:creator>
  <cp:lastModifiedBy>Андреев Данил</cp:lastModifiedBy>
  <dcterms:modified xsi:type="dcterms:W3CDTF">2025-03-04T14:15:29Z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ADC9D5C46EE54CAE84ECAA35403EAE68_12</vt:lpwstr>
  </property>
</Properties>
</file>